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B9" w:rsidRPr="000919B9" w:rsidRDefault="000919B9" w:rsidP="000919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 Федерации</w:t>
      </w:r>
    </w:p>
    <w:p w:rsidR="000919B9" w:rsidRPr="000919B9" w:rsidRDefault="000919B9" w:rsidP="000919B9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0919B9">
        <w:rPr>
          <w:rFonts w:ascii="Times New Roman" w:eastAsia="DejaVu Sans" w:hAnsi="Times New Roman" w:cs="Times New Roman"/>
          <w:sz w:val="24"/>
          <w:szCs w:val="24"/>
          <w:lang w:eastAsia="ru-RU"/>
        </w:rPr>
        <w:t>Муниципальное казенное образовательное учреждение</w:t>
      </w:r>
    </w:p>
    <w:p w:rsidR="000919B9" w:rsidRPr="000919B9" w:rsidRDefault="000919B9" w:rsidP="000919B9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0919B9">
        <w:rPr>
          <w:rFonts w:ascii="Times New Roman" w:eastAsia="DejaVu Sans" w:hAnsi="Times New Roman" w:cs="Times New Roman"/>
          <w:sz w:val="24"/>
          <w:szCs w:val="24"/>
          <w:lang w:eastAsia="ru-RU"/>
        </w:rPr>
        <w:t>«Линевская специальная (коррекционная) школа-интернат»</w:t>
      </w:r>
    </w:p>
    <w:p w:rsidR="000919B9" w:rsidRPr="000919B9" w:rsidRDefault="000919B9" w:rsidP="000919B9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sz w:val="24"/>
          <w:szCs w:val="24"/>
          <w:lang w:eastAsia="ru-RU"/>
        </w:rPr>
      </w:pPr>
      <w:r w:rsidRPr="000919B9">
        <w:rPr>
          <w:rFonts w:ascii="Times New Roman" w:eastAsia="DejaVu Sans" w:hAnsi="Times New Roman" w:cs="Times New Roman"/>
          <w:sz w:val="24"/>
          <w:szCs w:val="24"/>
          <w:lang w:eastAsia="ru-RU"/>
        </w:rPr>
        <w:t>Искитимского района Новосибирской области</w:t>
      </w:r>
    </w:p>
    <w:p w:rsidR="000919B9" w:rsidRPr="000919B9" w:rsidRDefault="000919B9" w:rsidP="000919B9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 w:cs="Times New Roman"/>
          <w:lang w:eastAsia="ru-RU"/>
        </w:rPr>
      </w:pPr>
    </w:p>
    <w:p w:rsidR="000919B9" w:rsidRPr="000919B9" w:rsidRDefault="000919B9" w:rsidP="000919B9">
      <w:pPr>
        <w:tabs>
          <w:tab w:val="left" w:pos="709"/>
        </w:tabs>
        <w:suppressAutoHyphens/>
        <w:spacing w:line="100" w:lineRule="atLeast"/>
        <w:rPr>
          <w:rFonts w:ascii="Calibri" w:eastAsia="DejaVu Sans" w:hAnsi="Calibri" w:cs="Times New Roman"/>
          <w:lang w:eastAsia="ru-RU"/>
        </w:rPr>
      </w:pPr>
    </w:p>
    <w:p w:rsidR="000919B9" w:rsidRPr="000919B9" w:rsidRDefault="000919B9" w:rsidP="000919B9">
      <w:pPr>
        <w:tabs>
          <w:tab w:val="left" w:pos="709"/>
        </w:tabs>
        <w:suppressAutoHyphens/>
        <w:spacing w:line="276" w:lineRule="atLeast"/>
        <w:rPr>
          <w:rFonts w:ascii="Calibri" w:eastAsia="DejaVu Sans" w:hAnsi="Calibri" w:cs="Times New Roman"/>
          <w:lang w:eastAsia="ru-RU"/>
        </w:rPr>
      </w:pPr>
    </w:p>
    <w:p w:rsidR="000919B9" w:rsidRPr="000919B9" w:rsidRDefault="000919B9" w:rsidP="000919B9">
      <w:pPr>
        <w:tabs>
          <w:tab w:val="left" w:pos="709"/>
        </w:tabs>
        <w:suppressAutoHyphens/>
        <w:spacing w:line="276" w:lineRule="atLeast"/>
        <w:rPr>
          <w:rFonts w:ascii="Calibri" w:eastAsia="DejaVu Sans" w:hAnsi="Calibri" w:cs="Times New Roman"/>
          <w:lang w:eastAsia="ru-RU"/>
        </w:rPr>
      </w:pPr>
    </w:p>
    <w:p w:rsidR="000919B9" w:rsidRPr="000919B9" w:rsidRDefault="000919B9" w:rsidP="000919B9">
      <w:pPr>
        <w:tabs>
          <w:tab w:val="left" w:pos="709"/>
        </w:tabs>
        <w:suppressAutoHyphens/>
        <w:spacing w:line="276" w:lineRule="atLeast"/>
        <w:jc w:val="center"/>
        <w:rPr>
          <w:rFonts w:ascii="Calibri" w:eastAsia="DejaVu Sans" w:hAnsi="Calibri" w:cs="Times New Roman"/>
          <w:lang w:eastAsia="ru-RU"/>
        </w:rPr>
      </w:pPr>
    </w:p>
    <w:p w:rsidR="000919B9" w:rsidRDefault="000919B9" w:rsidP="000919B9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9B9" w:rsidRDefault="000919B9" w:rsidP="000919B9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9B9" w:rsidRDefault="000919B9" w:rsidP="000919B9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9B9" w:rsidRDefault="000919B9" w:rsidP="000919B9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 при решении конфликтных ситуаций в процессе воспитания детей с умственной отсталостью.</w:t>
      </w:r>
    </w:p>
    <w:p w:rsidR="000919B9" w:rsidRDefault="000919B9" w:rsidP="000919B9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9B9" w:rsidRPr="000919B9" w:rsidRDefault="000919B9" w:rsidP="000919B9">
      <w:pPr>
        <w:tabs>
          <w:tab w:val="left" w:pos="709"/>
        </w:tabs>
        <w:suppressAutoHyphens/>
        <w:spacing w:line="100" w:lineRule="atLeast"/>
        <w:jc w:val="center"/>
        <w:rPr>
          <w:rFonts w:ascii="Calibri" w:eastAsia="DejaVu Sans" w:hAnsi="Calibri" w:cs="Times New Roman"/>
          <w:lang w:eastAsia="ru-RU"/>
        </w:rPr>
      </w:pPr>
    </w:p>
    <w:p w:rsidR="000919B9" w:rsidRPr="000919B9" w:rsidRDefault="000919B9" w:rsidP="000919B9">
      <w:pPr>
        <w:tabs>
          <w:tab w:val="left" w:pos="709"/>
        </w:tabs>
        <w:suppressAutoHyphens/>
        <w:spacing w:line="100" w:lineRule="atLeast"/>
        <w:jc w:val="center"/>
        <w:rPr>
          <w:rFonts w:ascii="Calibri" w:eastAsia="DejaVu Sans" w:hAnsi="Calibri" w:cs="Times New Roman"/>
          <w:lang w:eastAsia="ru-RU"/>
        </w:rPr>
      </w:pPr>
    </w:p>
    <w:p w:rsidR="000919B9" w:rsidRPr="000919B9" w:rsidRDefault="000919B9" w:rsidP="000919B9">
      <w:pPr>
        <w:tabs>
          <w:tab w:val="left" w:pos="709"/>
        </w:tabs>
        <w:suppressAutoHyphens/>
        <w:spacing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0919B9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Фильчакова Юлия Михайловна</w:t>
      </w:r>
    </w:p>
    <w:p w:rsidR="000919B9" w:rsidRPr="000919B9" w:rsidRDefault="000919B9" w:rsidP="000919B9">
      <w:pPr>
        <w:tabs>
          <w:tab w:val="left" w:pos="709"/>
        </w:tabs>
        <w:suppressAutoHyphens/>
        <w:spacing w:line="100" w:lineRule="atLeast"/>
        <w:rPr>
          <w:rFonts w:ascii="Calibri" w:eastAsia="DejaVu Sans" w:hAnsi="Calibri" w:cs="Times New Roman"/>
          <w:sz w:val="28"/>
          <w:szCs w:val="28"/>
          <w:lang w:eastAsia="ru-RU"/>
        </w:rPr>
      </w:pPr>
      <w:r w:rsidRPr="000919B9">
        <w:rPr>
          <w:rFonts w:ascii="Calibri" w:eastAsia="DejaVu Sans" w:hAnsi="Calibri" w:cs="Times New Roman"/>
          <w:sz w:val="32"/>
          <w:szCs w:val="32"/>
          <w:lang w:eastAsia="ru-RU"/>
        </w:rPr>
        <w:t xml:space="preserve">                                   </w:t>
      </w:r>
    </w:p>
    <w:p w:rsidR="000919B9" w:rsidRPr="000919B9" w:rsidRDefault="000919B9" w:rsidP="000919B9">
      <w:pPr>
        <w:tabs>
          <w:tab w:val="left" w:pos="709"/>
        </w:tabs>
        <w:suppressAutoHyphens/>
        <w:spacing w:line="100" w:lineRule="atLeast"/>
        <w:rPr>
          <w:rFonts w:ascii="Calibri" w:eastAsia="DejaVu Sans" w:hAnsi="Calibri" w:cs="Times New Roman"/>
          <w:lang w:eastAsia="ru-RU"/>
        </w:rPr>
      </w:pPr>
      <w:r w:rsidRPr="000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0919B9" w:rsidRPr="000919B9" w:rsidRDefault="000919B9" w:rsidP="000919B9">
      <w:pPr>
        <w:tabs>
          <w:tab w:val="left" w:pos="709"/>
        </w:tabs>
        <w:suppressAutoHyphens/>
        <w:spacing w:line="100" w:lineRule="atLeast"/>
        <w:rPr>
          <w:rFonts w:ascii="Calibri" w:eastAsia="DejaVu Sans" w:hAnsi="Calibri" w:cs="Times New Roman"/>
          <w:lang w:eastAsia="ru-RU"/>
        </w:rPr>
      </w:pPr>
      <w:r w:rsidRPr="000919B9">
        <w:rPr>
          <w:rFonts w:ascii="Calibri" w:eastAsia="DejaVu Sans" w:hAnsi="Calibri" w:cs="Times New Roman"/>
          <w:lang w:eastAsia="ru-RU"/>
        </w:rPr>
        <w:t xml:space="preserve">                                                   </w:t>
      </w:r>
    </w:p>
    <w:p w:rsidR="000919B9" w:rsidRPr="000919B9" w:rsidRDefault="000919B9" w:rsidP="000919B9">
      <w:pPr>
        <w:tabs>
          <w:tab w:val="left" w:pos="709"/>
        </w:tabs>
        <w:suppressAutoHyphens/>
        <w:spacing w:line="100" w:lineRule="atLeast"/>
        <w:rPr>
          <w:rFonts w:ascii="Calibri" w:eastAsia="DejaVu Sans" w:hAnsi="Calibri" w:cs="Times New Roman"/>
          <w:lang w:eastAsia="ru-RU"/>
        </w:rPr>
      </w:pPr>
    </w:p>
    <w:p w:rsidR="000919B9" w:rsidRPr="000919B9" w:rsidRDefault="000919B9" w:rsidP="000919B9">
      <w:pPr>
        <w:tabs>
          <w:tab w:val="left" w:pos="709"/>
        </w:tabs>
        <w:suppressAutoHyphens/>
        <w:spacing w:line="100" w:lineRule="atLeast"/>
        <w:rPr>
          <w:rFonts w:ascii="Calibri" w:eastAsia="DejaVu Sans" w:hAnsi="Calibri" w:cs="Times New Roman"/>
          <w:lang w:eastAsia="ru-RU"/>
        </w:rPr>
      </w:pPr>
      <w:r w:rsidRPr="000919B9">
        <w:rPr>
          <w:rFonts w:ascii="Calibri" w:eastAsia="DejaVu Sans" w:hAnsi="Calibri" w:cs="Times New Roman"/>
          <w:lang w:eastAsia="ru-RU"/>
        </w:rPr>
        <w:t xml:space="preserve">    </w:t>
      </w:r>
    </w:p>
    <w:p w:rsidR="000919B9" w:rsidRPr="000919B9" w:rsidRDefault="000919B9" w:rsidP="000919B9">
      <w:pPr>
        <w:tabs>
          <w:tab w:val="left" w:pos="709"/>
        </w:tabs>
        <w:suppressAutoHyphens/>
        <w:spacing w:line="100" w:lineRule="atLeast"/>
        <w:jc w:val="center"/>
        <w:rPr>
          <w:rFonts w:ascii="Calibri" w:eastAsia="DejaVu Sans" w:hAnsi="Calibri" w:cs="Times New Roman"/>
          <w:lang w:eastAsia="ru-RU"/>
        </w:rPr>
      </w:pPr>
    </w:p>
    <w:p w:rsidR="000919B9" w:rsidRDefault="000919B9" w:rsidP="000919B9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9B9" w:rsidRDefault="000919B9" w:rsidP="000919B9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9B9" w:rsidRDefault="000919B9" w:rsidP="000919B9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9B9" w:rsidRDefault="000919B9" w:rsidP="000919B9">
      <w:pPr>
        <w:tabs>
          <w:tab w:val="left" w:pos="709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9B9" w:rsidRPr="000919B9" w:rsidRDefault="000919B9" w:rsidP="000919B9">
      <w:pPr>
        <w:tabs>
          <w:tab w:val="left" w:pos="709"/>
        </w:tabs>
        <w:suppressAutoHyphens/>
        <w:spacing w:line="100" w:lineRule="atLeast"/>
        <w:jc w:val="center"/>
        <w:rPr>
          <w:rFonts w:ascii="Calibri" w:eastAsia="DejaVu Sans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 w:rsidRPr="00091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E9068D" w:rsidRPr="00C94B81" w:rsidRDefault="00E9068D" w:rsidP="00C94B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4B81">
        <w:rPr>
          <w:rFonts w:ascii="Times New Roman" w:hAnsi="Times New Roman" w:cs="Times New Roman"/>
          <w:sz w:val="28"/>
          <w:szCs w:val="28"/>
        </w:rPr>
        <w:lastRenderedPageBreak/>
        <w:t>Мы живем в мире конфликтов! Каждый день вдали от нас и рядом с нами вспыхивают конфликты между отдельными людьми и целыми народами. Школа время от времени становится средой возникновения конфликтов. В связи с этим, нам необходимо иметь представление о причинах возникновения конфликтов и способах их преодоления.</w:t>
      </w:r>
    </w:p>
    <w:p w:rsidR="00320A9E" w:rsidRPr="00C94B81" w:rsidRDefault="00446227" w:rsidP="00C94B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94B81">
        <w:rPr>
          <w:rFonts w:ascii="Times New Roman" w:hAnsi="Times New Roman" w:cs="Times New Roman"/>
          <w:sz w:val="28"/>
          <w:szCs w:val="28"/>
        </w:rPr>
        <w:t>Конфликт — это взаимные отрицательные отношения, возникающие пр</w:t>
      </w:r>
      <w:r w:rsidR="00320A9E" w:rsidRPr="00C94B81">
        <w:rPr>
          <w:rFonts w:ascii="Times New Roman" w:hAnsi="Times New Roman" w:cs="Times New Roman"/>
          <w:sz w:val="28"/>
          <w:szCs w:val="28"/>
        </w:rPr>
        <w:t xml:space="preserve">и столкновении желаний, </w:t>
      </w:r>
      <w:r w:rsidRPr="00C94B81">
        <w:rPr>
          <w:rFonts w:ascii="Times New Roman" w:hAnsi="Times New Roman" w:cs="Times New Roman"/>
          <w:sz w:val="28"/>
          <w:szCs w:val="28"/>
        </w:rPr>
        <w:t>отягощенн</w:t>
      </w:r>
      <w:r w:rsidR="00320A9E" w:rsidRPr="00C94B81">
        <w:rPr>
          <w:rFonts w:ascii="Times New Roman" w:hAnsi="Times New Roman" w:cs="Times New Roman"/>
          <w:sz w:val="28"/>
          <w:szCs w:val="28"/>
        </w:rPr>
        <w:t xml:space="preserve">ые эмоциональным напряжением и </w:t>
      </w:r>
      <w:r w:rsidRPr="00C94B81">
        <w:rPr>
          <w:rFonts w:ascii="Times New Roman" w:hAnsi="Times New Roman" w:cs="Times New Roman"/>
          <w:sz w:val="28"/>
          <w:szCs w:val="28"/>
        </w:rPr>
        <w:t>выяснением отноше</w:t>
      </w:r>
      <w:r w:rsidR="00E9068D" w:rsidRPr="00C94B81">
        <w:rPr>
          <w:rFonts w:ascii="Times New Roman" w:hAnsi="Times New Roman" w:cs="Times New Roman"/>
          <w:sz w:val="28"/>
          <w:szCs w:val="28"/>
        </w:rPr>
        <w:t>ний,</w:t>
      </w:r>
      <w:r w:rsidRPr="00C94B81">
        <w:rPr>
          <w:rFonts w:ascii="Times New Roman" w:hAnsi="Times New Roman" w:cs="Times New Roman"/>
          <w:sz w:val="28"/>
          <w:szCs w:val="28"/>
        </w:rPr>
        <w:t xml:space="preserve"> разногласия между людьми.</w:t>
      </w:r>
    </w:p>
    <w:p w:rsidR="00446227" w:rsidRPr="00C94B81" w:rsidRDefault="00446227" w:rsidP="00C94B8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94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Конфликт «Ученик — ученик»</w:t>
      </w:r>
    </w:p>
    <w:p w:rsidR="00446227" w:rsidRPr="00C94B81" w:rsidRDefault="00446227" w:rsidP="00C9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Разногласия между детьми — обычное явление, в </w:t>
      </w:r>
      <w:r w:rsidR="00E9068D"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числе и в школьной жизни. </w:t>
      </w:r>
    </w:p>
    <w:p w:rsidR="00446227" w:rsidRPr="00C94B81" w:rsidRDefault="00446227" w:rsidP="00C9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Причины конфликтов между учениками</w:t>
      </w:r>
    </w:p>
    <w:p w:rsidR="00446227" w:rsidRPr="00C94B81" w:rsidRDefault="00446227" w:rsidP="00C94B81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за авторитет</w:t>
      </w:r>
    </w:p>
    <w:p w:rsidR="00446227" w:rsidRPr="00C94B81" w:rsidRDefault="00446227" w:rsidP="00C94B81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соперничество</w:t>
      </w:r>
    </w:p>
    <w:p w:rsidR="00446227" w:rsidRPr="00C94B81" w:rsidRDefault="00446227" w:rsidP="00C94B81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обман, сплетни</w:t>
      </w:r>
    </w:p>
    <w:p w:rsidR="00446227" w:rsidRPr="00C94B81" w:rsidRDefault="00446227" w:rsidP="00C94B81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оскорбления</w:t>
      </w:r>
    </w:p>
    <w:p w:rsidR="00446227" w:rsidRPr="00C94B81" w:rsidRDefault="00446227" w:rsidP="00C94B81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обиды</w:t>
      </w:r>
    </w:p>
    <w:p w:rsidR="00446227" w:rsidRPr="00C94B81" w:rsidRDefault="00446227" w:rsidP="00C94B81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враждебность к любимым ученикам учителя</w:t>
      </w:r>
    </w:p>
    <w:p w:rsidR="00446227" w:rsidRPr="00C94B81" w:rsidRDefault="00446227" w:rsidP="00C94B81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неприязнь к человеку</w:t>
      </w:r>
    </w:p>
    <w:p w:rsidR="00446227" w:rsidRPr="00C94B81" w:rsidRDefault="00446227" w:rsidP="00C94B81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симпатия без взаимности</w:t>
      </w:r>
    </w:p>
    <w:p w:rsidR="00446227" w:rsidRPr="00C94B81" w:rsidRDefault="00446227" w:rsidP="00C94B81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борьба за девочку (мальчика)</w:t>
      </w:r>
    </w:p>
    <w:p w:rsidR="00AF17B5" w:rsidRPr="00C94B81" w:rsidRDefault="00AF17B5" w:rsidP="00C94B8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B81">
        <w:rPr>
          <w:rFonts w:ascii="Times New Roman" w:hAnsi="Times New Roman" w:cs="Times New Roman"/>
          <w:sz w:val="28"/>
          <w:szCs w:val="28"/>
        </w:rPr>
        <w:t xml:space="preserve">  Если педагог стал свидетелем конфликта, его действия должны быть направлены на гашение начинающегося конфликта: </w:t>
      </w:r>
      <w:r w:rsidRPr="00C94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ненужный конфликт не разгорелся, его стоит попробовать погасить. Для этого нужно понять, из-за чего разгорается конфликт, кт</w:t>
      </w:r>
      <w:r w:rsidR="00A03AB9" w:rsidRPr="00C9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его провоцирует </w:t>
      </w:r>
      <w:r w:rsidRPr="00C9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на самом деле нужно участникам начинающегося конфликта.</w:t>
      </w:r>
    </w:p>
    <w:p w:rsidR="00AF17B5" w:rsidRPr="00C94B81" w:rsidRDefault="00AF17B5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B81">
        <w:rPr>
          <w:rFonts w:ascii="Times New Roman" w:hAnsi="Times New Roman" w:cs="Times New Roman"/>
          <w:sz w:val="28"/>
          <w:szCs w:val="28"/>
        </w:rPr>
        <w:t xml:space="preserve">Необходимо помнить о том, что проявление эмоций подчас являются неотъемлемой частью проявления учащихся. Педагогу необходимо уметь и применять на практике методы работы с негативными эмоциями. </w:t>
      </w:r>
      <w:r w:rsidRPr="00C94B81">
        <w:rPr>
          <w:rFonts w:ascii="Times New Roman" w:hAnsi="Times New Roman" w:cs="Times New Roman"/>
          <w:sz w:val="28"/>
          <w:szCs w:val="28"/>
        </w:rPr>
        <w:lastRenderedPageBreak/>
        <w:t xml:space="preserve">Предложите ученику переключить внимание. </w:t>
      </w:r>
      <w:proofErr w:type="gramStart"/>
      <w:r w:rsidRPr="00C94B81">
        <w:rPr>
          <w:rFonts w:ascii="Times New Roman" w:hAnsi="Times New Roman" w:cs="Times New Roman"/>
          <w:sz w:val="28"/>
          <w:szCs w:val="28"/>
        </w:rPr>
        <w:t>В психологии это называется «фокус внимания с внутреннего на внешнее», при помощи разговоров на отвлеченные темы ребенок постепенно уходит от негативного эмоционального состояния.</w:t>
      </w:r>
      <w:proofErr w:type="gramEnd"/>
      <w:r w:rsidRPr="00C94B81">
        <w:rPr>
          <w:rFonts w:ascii="Times New Roman" w:hAnsi="Times New Roman" w:cs="Times New Roman"/>
          <w:sz w:val="28"/>
          <w:szCs w:val="28"/>
        </w:rPr>
        <w:t xml:space="preserve"> Можно предложить посмотреть на потолок, небо.  Дыхательные упражнения широко используются на практике. Сначала предложите сделать глубокий вдох и быстрый выдох. После этого дыхательное упражнение: вдох – до 4, задержка дыхания – до 2, выдох – до 6, задержка – до 2. Одним из обязательных условий конструктивного конфликта является использование педагогом алгоритма </w:t>
      </w:r>
      <w:proofErr w:type="gramStart"/>
      <w:r w:rsidRPr="00C94B81">
        <w:rPr>
          <w:rFonts w:ascii="Times New Roman" w:hAnsi="Times New Roman" w:cs="Times New Roman"/>
          <w:sz w:val="28"/>
          <w:szCs w:val="28"/>
        </w:rPr>
        <w:t>решения конфликтной ситуации</w:t>
      </w:r>
      <w:proofErr w:type="gramEnd"/>
      <w:r w:rsidRPr="00C94B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17B5" w:rsidRPr="00C94B81" w:rsidRDefault="00AF17B5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B81">
        <w:rPr>
          <w:rFonts w:ascii="Times New Roman" w:hAnsi="Times New Roman" w:cs="Times New Roman"/>
          <w:sz w:val="28"/>
          <w:szCs w:val="28"/>
        </w:rPr>
        <w:t xml:space="preserve">1. Выслушать всех участников конфликта или представителей группы. </w:t>
      </w:r>
    </w:p>
    <w:p w:rsidR="00AF17B5" w:rsidRPr="00C94B81" w:rsidRDefault="00AF17B5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B81">
        <w:rPr>
          <w:rFonts w:ascii="Times New Roman" w:hAnsi="Times New Roman" w:cs="Times New Roman"/>
          <w:sz w:val="28"/>
          <w:szCs w:val="28"/>
        </w:rPr>
        <w:t>2. Ни одному участнику конфликта не давать оценки.</w:t>
      </w:r>
    </w:p>
    <w:p w:rsidR="00AF17B5" w:rsidRPr="00C94B81" w:rsidRDefault="00AF17B5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B81">
        <w:rPr>
          <w:rFonts w:ascii="Times New Roman" w:hAnsi="Times New Roman" w:cs="Times New Roman"/>
          <w:sz w:val="28"/>
          <w:szCs w:val="28"/>
        </w:rPr>
        <w:t xml:space="preserve">3. Не делать выводов о сути конфликта на основании информации только одного участника, не доверять эмоциям и проявлениям чувств. </w:t>
      </w:r>
    </w:p>
    <w:p w:rsidR="00AF17B5" w:rsidRPr="00C94B81" w:rsidRDefault="00AF17B5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B81">
        <w:rPr>
          <w:rFonts w:ascii="Times New Roman" w:hAnsi="Times New Roman" w:cs="Times New Roman"/>
          <w:sz w:val="28"/>
          <w:szCs w:val="28"/>
        </w:rPr>
        <w:t xml:space="preserve">4. Вести разговор только о сущности конфликта. </w:t>
      </w:r>
    </w:p>
    <w:p w:rsidR="0080060D" w:rsidRPr="00C94B81" w:rsidRDefault="00AF17B5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B81">
        <w:rPr>
          <w:rFonts w:ascii="Times New Roman" w:hAnsi="Times New Roman" w:cs="Times New Roman"/>
          <w:sz w:val="28"/>
          <w:szCs w:val="28"/>
        </w:rPr>
        <w:t>5. Постараться выявить суть, мотивы конфликта.</w:t>
      </w:r>
    </w:p>
    <w:p w:rsidR="0080060D" w:rsidRPr="00C94B81" w:rsidRDefault="00AD0F31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9068D" w:rsidRPr="00C94B81">
        <w:rPr>
          <w:rFonts w:ascii="Times New Roman" w:hAnsi="Times New Roman" w:cs="Times New Roman"/>
          <w:sz w:val="28"/>
          <w:szCs w:val="28"/>
        </w:rPr>
        <w:t xml:space="preserve"> П</w:t>
      </w:r>
      <w:r w:rsidR="00A03AB9" w:rsidRPr="00C94B81">
        <w:rPr>
          <w:rFonts w:ascii="Times New Roman" w:hAnsi="Times New Roman" w:cs="Times New Roman"/>
          <w:sz w:val="28"/>
          <w:szCs w:val="28"/>
        </w:rPr>
        <w:t>роявлять  уважительное отношение, сочувствие</w:t>
      </w:r>
      <w:proofErr w:type="gramStart"/>
      <w:r w:rsidR="00A03AB9" w:rsidRPr="00C94B8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03AB9" w:rsidRPr="00C94B81">
        <w:rPr>
          <w:rFonts w:ascii="Times New Roman" w:hAnsi="Times New Roman" w:cs="Times New Roman"/>
          <w:sz w:val="28"/>
          <w:szCs w:val="28"/>
        </w:rPr>
        <w:t xml:space="preserve"> терпимость, </w:t>
      </w:r>
      <w:r w:rsidR="00E9068D" w:rsidRPr="00C94B81">
        <w:rPr>
          <w:rFonts w:ascii="Times New Roman" w:hAnsi="Times New Roman" w:cs="Times New Roman"/>
          <w:sz w:val="28"/>
          <w:szCs w:val="28"/>
        </w:rPr>
        <w:t>выдержку, спокойный тон.</w:t>
      </w:r>
    </w:p>
    <w:p w:rsidR="0080060D" w:rsidRPr="00C94B81" w:rsidRDefault="00AD0F31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9068D" w:rsidRPr="00C94B81">
        <w:rPr>
          <w:rFonts w:ascii="Times New Roman" w:hAnsi="Times New Roman" w:cs="Times New Roman"/>
          <w:sz w:val="28"/>
          <w:szCs w:val="28"/>
        </w:rPr>
        <w:t xml:space="preserve"> С</w:t>
      </w:r>
      <w:r w:rsidR="00A03AB9" w:rsidRPr="00C94B81">
        <w:rPr>
          <w:rFonts w:ascii="Times New Roman" w:hAnsi="Times New Roman" w:cs="Times New Roman"/>
          <w:sz w:val="28"/>
          <w:szCs w:val="28"/>
        </w:rPr>
        <w:t>троить фразы так, чт</w:t>
      </w:r>
      <w:r w:rsidR="00E9068D" w:rsidRPr="00C94B81">
        <w:rPr>
          <w:rFonts w:ascii="Times New Roman" w:hAnsi="Times New Roman" w:cs="Times New Roman"/>
          <w:sz w:val="28"/>
          <w:szCs w:val="28"/>
        </w:rPr>
        <w:t xml:space="preserve">обы они </w:t>
      </w:r>
      <w:r w:rsidR="00A03AB9" w:rsidRPr="00C94B81">
        <w:rPr>
          <w:rFonts w:ascii="Times New Roman" w:hAnsi="Times New Roman" w:cs="Times New Roman"/>
          <w:sz w:val="28"/>
          <w:szCs w:val="28"/>
        </w:rPr>
        <w:t>положительну</w:t>
      </w:r>
      <w:r w:rsidR="00E9068D" w:rsidRPr="00C94B81">
        <w:rPr>
          <w:rFonts w:ascii="Times New Roman" w:hAnsi="Times New Roman" w:cs="Times New Roman"/>
          <w:sz w:val="28"/>
          <w:szCs w:val="28"/>
        </w:rPr>
        <w:t>ю реакцию со стороны учащегося.</w:t>
      </w:r>
    </w:p>
    <w:p w:rsidR="0080060D" w:rsidRPr="00C94B81" w:rsidRDefault="00AD0F31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9068D" w:rsidRPr="00C94B81">
        <w:rPr>
          <w:rFonts w:ascii="Times New Roman" w:hAnsi="Times New Roman" w:cs="Times New Roman"/>
          <w:sz w:val="28"/>
          <w:szCs w:val="28"/>
        </w:rPr>
        <w:t xml:space="preserve"> П</w:t>
      </w:r>
      <w:r w:rsidR="00A03AB9" w:rsidRPr="00C94B81">
        <w:rPr>
          <w:rFonts w:ascii="Times New Roman" w:hAnsi="Times New Roman" w:cs="Times New Roman"/>
          <w:sz w:val="28"/>
          <w:szCs w:val="28"/>
        </w:rPr>
        <w:t xml:space="preserve">остоянно поддерживать с учащимся обратную связь, смотреть ему в глаза, следить за </w:t>
      </w:r>
      <w:r w:rsidR="00E9068D" w:rsidRPr="00C94B81">
        <w:rPr>
          <w:rFonts w:ascii="Times New Roman" w:hAnsi="Times New Roman" w:cs="Times New Roman"/>
          <w:sz w:val="28"/>
          <w:szCs w:val="28"/>
        </w:rPr>
        <w:t>изменением у него позы, мимики.</w:t>
      </w:r>
    </w:p>
    <w:p w:rsidR="0080060D" w:rsidRPr="00C94B81" w:rsidRDefault="00AD0F31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E9068D" w:rsidRPr="00C94B81">
        <w:rPr>
          <w:rFonts w:ascii="Times New Roman" w:hAnsi="Times New Roman" w:cs="Times New Roman"/>
          <w:sz w:val="28"/>
          <w:szCs w:val="28"/>
        </w:rPr>
        <w:t xml:space="preserve"> Ч</w:t>
      </w:r>
      <w:r w:rsidR="00A03AB9" w:rsidRPr="00C94B81">
        <w:rPr>
          <w:rFonts w:ascii="Times New Roman" w:hAnsi="Times New Roman" w:cs="Times New Roman"/>
          <w:sz w:val="28"/>
          <w:szCs w:val="28"/>
        </w:rPr>
        <w:t>уть затягивать темп беседы, если уча</w:t>
      </w:r>
      <w:r w:rsidR="00EB13D1" w:rsidRPr="00C94B81">
        <w:rPr>
          <w:rFonts w:ascii="Times New Roman" w:hAnsi="Times New Roman" w:cs="Times New Roman"/>
          <w:sz w:val="28"/>
          <w:szCs w:val="28"/>
        </w:rPr>
        <w:t xml:space="preserve">щийся взволнован или говорит </w:t>
      </w:r>
      <w:proofErr w:type="gramStart"/>
      <w:r w:rsidR="00EB13D1" w:rsidRPr="00C94B8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E9068D" w:rsidRPr="00C94B81">
        <w:rPr>
          <w:rFonts w:ascii="Times New Roman" w:hAnsi="Times New Roman" w:cs="Times New Roman"/>
          <w:sz w:val="28"/>
          <w:szCs w:val="28"/>
        </w:rPr>
        <w:t xml:space="preserve"> лишне быстро.</w:t>
      </w:r>
    </w:p>
    <w:p w:rsidR="0080060D" w:rsidRPr="00C94B81" w:rsidRDefault="00AD0F31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E9068D" w:rsidRPr="00C94B81">
        <w:rPr>
          <w:rFonts w:ascii="Times New Roman" w:hAnsi="Times New Roman" w:cs="Times New Roman"/>
          <w:sz w:val="28"/>
          <w:szCs w:val="28"/>
        </w:rPr>
        <w:t>П</w:t>
      </w:r>
      <w:r w:rsidR="00A03AB9" w:rsidRPr="00C94B81">
        <w:rPr>
          <w:rFonts w:ascii="Times New Roman" w:hAnsi="Times New Roman" w:cs="Times New Roman"/>
          <w:sz w:val="28"/>
          <w:szCs w:val="28"/>
        </w:rPr>
        <w:t>опытаться мысленно поставить себя на место учащегося и понять, какие события прив</w:t>
      </w:r>
      <w:r w:rsidR="00E9068D" w:rsidRPr="00C94B81">
        <w:rPr>
          <w:rFonts w:ascii="Times New Roman" w:hAnsi="Times New Roman" w:cs="Times New Roman"/>
          <w:sz w:val="28"/>
          <w:szCs w:val="28"/>
        </w:rPr>
        <w:t>ели его в это состояние.</w:t>
      </w:r>
    </w:p>
    <w:p w:rsidR="0080060D" w:rsidRPr="00C94B81" w:rsidRDefault="00AD0F31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B13D1" w:rsidRPr="00C94B81">
        <w:rPr>
          <w:rFonts w:ascii="Times New Roman" w:hAnsi="Times New Roman" w:cs="Times New Roman"/>
          <w:sz w:val="28"/>
          <w:szCs w:val="28"/>
        </w:rPr>
        <w:t xml:space="preserve"> </w:t>
      </w:r>
      <w:r w:rsidR="00E9068D" w:rsidRPr="00C94B81">
        <w:rPr>
          <w:rFonts w:ascii="Times New Roman" w:hAnsi="Times New Roman" w:cs="Times New Roman"/>
          <w:sz w:val="28"/>
          <w:szCs w:val="28"/>
        </w:rPr>
        <w:t xml:space="preserve"> У</w:t>
      </w:r>
      <w:r w:rsidR="00A03AB9" w:rsidRPr="00C94B81">
        <w:rPr>
          <w:rFonts w:ascii="Times New Roman" w:hAnsi="Times New Roman" w:cs="Times New Roman"/>
          <w:sz w:val="28"/>
          <w:szCs w:val="28"/>
        </w:rPr>
        <w:t xml:space="preserve">меньшить социальную дистанцию, приблизиться и наклониться к </w:t>
      </w:r>
      <w:r w:rsidR="00E9068D" w:rsidRPr="00C94B81">
        <w:rPr>
          <w:rFonts w:ascii="Times New Roman" w:hAnsi="Times New Roman" w:cs="Times New Roman"/>
          <w:sz w:val="28"/>
          <w:szCs w:val="28"/>
        </w:rPr>
        <w:t>нему, коснуться его, улыбнуться.</w:t>
      </w:r>
    </w:p>
    <w:p w:rsidR="0080060D" w:rsidRPr="00C94B81" w:rsidRDefault="00AD0F31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E9068D" w:rsidRPr="00C94B81">
        <w:rPr>
          <w:rFonts w:ascii="Times New Roman" w:hAnsi="Times New Roman" w:cs="Times New Roman"/>
          <w:sz w:val="28"/>
          <w:szCs w:val="28"/>
        </w:rPr>
        <w:t xml:space="preserve"> П</w:t>
      </w:r>
      <w:r w:rsidR="00A03AB9" w:rsidRPr="00C94B81">
        <w:rPr>
          <w:rFonts w:ascii="Times New Roman" w:hAnsi="Times New Roman" w:cs="Times New Roman"/>
          <w:sz w:val="28"/>
          <w:szCs w:val="28"/>
        </w:rPr>
        <w:t>одчеркнуть общность цели, интересов,</w:t>
      </w:r>
      <w:r w:rsidR="00EB13D1" w:rsidRPr="00C94B81">
        <w:rPr>
          <w:rFonts w:ascii="Times New Roman" w:hAnsi="Times New Roman" w:cs="Times New Roman"/>
          <w:sz w:val="28"/>
          <w:szCs w:val="28"/>
        </w:rPr>
        <w:t xml:space="preserve"> показать школьнику заинтересо</w:t>
      </w:r>
      <w:r w:rsidR="00E9068D" w:rsidRPr="00C94B81">
        <w:rPr>
          <w:rFonts w:ascii="Times New Roman" w:hAnsi="Times New Roman" w:cs="Times New Roman"/>
          <w:sz w:val="28"/>
          <w:szCs w:val="28"/>
        </w:rPr>
        <w:t>ванность в решении его проблемы.</w:t>
      </w:r>
    </w:p>
    <w:p w:rsidR="00AF17B5" w:rsidRPr="00C94B81" w:rsidRDefault="00AD0F31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</w:t>
      </w:r>
      <w:r w:rsidR="00E9068D" w:rsidRPr="00C94B81">
        <w:rPr>
          <w:rFonts w:ascii="Times New Roman" w:hAnsi="Times New Roman" w:cs="Times New Roman"/>
          <w:sz w:val="28"/>
          <w:szCs w:val="28"/>
        </w:rPr>
        <w:t xml:space="preserve"> П</w:t>
      </w:r>
      <w:r w:rsidR="00A03AB9" w:rsidRPr="00C94B81">
        <w:rPr>
          <w:rFonts w:ascii="Times New Roman" w:hAnsi="Times New Roman" w:cs="Times New Roman"/>
          <w:sz w:val="28"/>
          <w:szCs w:val="28"/>
        </w:rPr>
        <w:t>одчеркнуть лучшие качества учащегося, которы</w:t>
      </w:r>
      <w:r w:rsidR="00EB13D1" w:rsidRPr="00C94B81">
        <w:rPr>
          <w:rFonts w:ascii="Times New Roman" w:hAnsi="Times New Roman" w:cs="Times New Roman"/>
          <w:sz w:val="28"/>
          <w:szCs w:val="28"/>
        </w:rPr>
        <w:t>е помогут ему самому пре</w:t>
      </w:r>
      <w:r w:rsidR="00A03AB9" w:rsidRPr="00C94B81">
        <w:rPr>
          <w:rFonts w:ascii="Times New Roman" w:hAnsi="Times New Roman" w:cs="Times New Roman"/>
          <w:sz w:val="28"/>
          <w:szCs w:val="28"/>
        </w:rPr>
        <w:t>одолеть конфликтную ситуацию, справит</w:t>
      </w:r>
      <w:r w:rsidR="00EB13D1" w:rsidRPr="00C94B81">
        <w:rPr>
          <w:rFonts w:ascii="Times New Roman" w:hAnsi="Times New Roman" w:cs="Times New Roman"/>
          <w:sz w:val="28"/>
          <w:szCs w:val="28"/>
        </w:rPr>
        <w:t xml:space="preserve">ься со своим состоянием. </w:t>
      </w:r>
    </w:p>
    <w:p w:rsidR="00AF17B5" w:rsidRPr="00C94B81" w:rsidRDefault="00AF17B5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B81">
        <w:rPr>
          <w:rFonts w:ascii="Times New Roman" w:hAnsi="Times New Roman" w:cs="Times New Roman"/>
          <w:sz w:val="28"/>
          <w:szCs w:val="28"/>
        </w:rPr>
        <w:t>Задача педагога – не допустить возникн</w:t>
      </w:r>
      <w:r w:rsidR="00EB13D1" w:rsidRPr="00C94B81">
        <w:rPr>
          <w:rFonts w:ascii="Times New Roman" w:hAnsi="Times New Roman" w:cs="Times New Roman"/>
          <w:sz w:val="28"/>
          <w:szCs w:val="28"/>
        </w:rPr>
        <w:t>овение конфликта,</w:t>
      </w:r>
      <w:r w:rsidR="00E9068D" w:rsidRPr="00C94B81">
        <w:rPr>
          <w:rFonts w:ascii="Times New Roman" w:hAnsi="Times New Roman" w:cs="Times New Roman"/>
          <w:sz w:val="28"/>
          <w:szCs w:val="28"/>
        </w:rPr>
        <w:t xml:space="preserve"> </w:t>
      </w:r>
      <w:r w:rsidR="00EB13D1" w:rsidRPr="00C94B81">
        <w:rPr>
          <w:rFonts w:ascii="Times New Roman" w:hAnsi="Times New Roman" w:cs="Times New Roman"/>
          <w:sz w:val="28"/>
          <w:szCs w:val="28"/>
        </w:rPr>
        <w:t>помочь детям.</w:t>
      </w:r>
    </w:p>
    <w:p w:rsidR="0080060D" w:rsidRPr="00C94B81" w:rsidRDefault="0080060D" w:rsidP="00C9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разрешения конфликтной ситуации, важен диалог учителя с ребенком. Ученика хорошо называть по имени, важно, чтобы он почувствовал атмосферу доверия, доброжелательности. Можно сказать что-то вроде: «Саша, конфликт — не повод переживать. В твоей жизни будет еще много подобных разногласий, и это неплохо. Важно решить его правильно, без взаимных упреков и оскорблений, сделать выводы, оп</w:t>
      </w:r>
      <w:r w:rsidR="00E82388"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ределенную работу над ошибками».</w:t>
      </w:r>
    </w:p>
    <w:p w:rsidR="0080060D" w:rsidRPr="00C94B81" w:rsidRDefault="0080060D" w:rsidP="00C94B8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часто ссорится и показывает агрессию, если у него нет друзей и </w:t>
      </w:r>
      <w:r w:rsidR="00E82388"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увлечений. В этом случае педагог</w:t>
      </w:r>
      <w:r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попробовать исправить ситуацию, поговорив с родителями ученика, порекомендовав записать ребенка в кружок или спортивную секцию, согласно его интересам. Новое занятие не оставит времени на интриги и сплетни, подарит интересное и полезное времяпровождение, новые знакомства.</w:t>
      </w:r>
      <w:r w:rsidRPr="00C94B81">
        <w:rPr>
          <w:rFonts w:ascii="Times New Roman" w:hAnsi="Times New Roman" w:cs="Times New Roman"/>
          <w:sz w:val="28"/>
          <w:szCs w:val="28"/>
        </w:rPr>
        <w:t xml:space="preserve"> Всегда нужно помнить! Дети</w:t>
      </w:r>
    </w:p>
    <w:p w:rsidR="00AF17B5" w:rsidRPr="00C94B81" w:rsidRDefault="00AF17B5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4B81">
        <w:rPr>
          <w:rFonts w:ascii="Times New Roman" w:hAnsi="Times New Roman" w:cs="Times New Roman"/>
          <w:sz w:val="28"/>
          <w:szCs w:val="28"/>
        </w:rPr>
        <w:t xml:space="preserve"> – это зеркало. Оно отражает ту модель отношения к миру, кото</w:t>
      </w:r>
      <w:r w:rsidR="00EB13D1" w:rsidRPr="00C94B81">
        <w:rPr>
          <w:rFonts w:ascii="Times New Roman" w:hAnsi="Times New Roman" w:cs="Times New Roman"/>
          <w:sz w:val="28"/>
          <w:szCs w:val="28"/>
        </w:rPr>
        <w:t xml:space="preserve">рую ему показывают. </w:t>
      </w:r>
      <w:r w:rsidRPr="00C94B81">
        <w:rPr>
          <w:rFonts w:ascii="Times New Roman" w:hAnsi="Times New Roman" w:cs="Times New Roman"/>
          <w:sz w:val="28"/>
          <w:szCs w:val="28"/>
        </w:rPr>
        <w:t xml:space="preserve"> Они хотят, чтобы их замечали, слушали, понимали и принимали </w:t>
      </w:r>
      <w:proofErr w:type="gramStart"/>
      <w:r w:rsidRPr="00C94B81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C94B81">
        <w:rPr>
          <w:rFonts w:ascii="Times New Roman" w:hAnsi="Times New Roman" w:cs="Times New Roman"/>
          <w:sz w:val="28"/>
          <w:szCs w:val="28"/>
        </w:rPr>
        <w:t xml:space="preserve">, какие они есть. Представьте, что перед вами стоит ученик, только что поконфликтовавший с одноклассником. Какие эмоции он в вас вызывает? Что вы хотите сказать ему, чтобы он понял, что нельзя себя так вести?  А теперь представьте себя  в роли этого ребенка, в этом возрасте, в этой одежде, с обидами в душе, с потребностями в безопасности, с желанием привлечь внимание, неумением справиться со своими эмоциями. Чего же на самом деле хочет этот ученик? И что мы, педагоги, можем сделать для него? </w:t>
      </w:r>
      <w:r w:rsidR="00E82388" w:rsidRPr="00C94B81">
        <w:rPr>
          <w:rFonts w:ascii="Times New Roman" w:hAnsi="Times New Roman" w:cs="Times New Roman"/>
          <w:color w:val="444444"/>
          <w:sz w:val="28"/>
          <w:szCs w:val="28"/>
        </w:rPr>
        <w:t>Существует много форм и методов профилактики  конфликтных ситуаций.</w:t>
      </w:r>
    </w:p>
    <w:p w:rsidR="00AF17B5" w:rsidRPr="00C94B81" w:rsidRDefault="00AF17B5" w:rsidP="00C94B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4DBF" w:rsidRPr="00C94B81" w:rsidRDefault="00AD0F31" w:rsidP="00AD0F3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2F4DBF"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</w:t>
      </w:r>
      <w:r w:rsidR="00E82388"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мер, ролевая игра.</w:t>
      </w:r>
      <w:r w:rsidR="002F4DBF"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процессе ролевой игры ситуация обретает конкретные черты и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новится более понятной детям, и</w:t>
      </w:r>
      <w:r w:rsidR="002F4DBF"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соответственно, это </w:t>
      </w:r>
      <w:r w:rsidR="002F4DBF"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побуждает их изменить свое поведение. При моделировании конфликтных ситуаций с обыгрыванием различных ва</w:t>
      </w:r>
      <w:r w:rsidR="00E82388"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риантов выхода из конфликта </w:t>
      </w:r>
      <w:r w:rsidR="002F4DBF"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использовать обучение на примерах, когда ребенок наблюдает примеры поведения непосредственно в группе, а затем самостоятельно на занятиях отрабатывает по шагам требуемое поведение. Релаксационный тренинг является необходимым методом коррекции эмоционального состояния детей, снятия психофизиологической усталости и напряжения, регуляции эмоционально-волевой сферы.</w:t>
      </w:r>
      <w:r w:rsidR="00E82388"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r w:rsidR="002F4DBF"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ренинги призван</w:t>
      </w:r>
      <w:r w:rsidR="00E82388" w:rsidRPr="00C9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объединить участников. </w:t>
      </w:r>
    </w:p>
    <w:p w:rsidR="002F4DBF" w:rsidRPr="00C94B81" w:rsidRDefault="00A23B0E" w:rsidP="00C94B81">
      <w:pPr>
        <w:pStyle w:val="c4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C94B81">
        <w:rPr>
          <w:color w:val="444444"/>
          <w:sz w:val="28"/>
          <w:szCs w:val="28"/>
        </w:rPr>
        <w:t xml:space="preserve"> Большое значение по сближению детей имеет </w:t>
      </w:r>
      <w:r w:rsidR="002F4DBF" w:rsidRPr="00C94B81">
        <w:rPr>
          <w:color w:val="444444"/>
          <w:sz w:val="28"/>
          <w:szCs w:val="28"/>
        </w:rPr>
        <w:t xml:space="preserve"> метод проектной деятельности. Проектное обучение является непрямым воздействием на </w:t>
      </w:r>
      <w:proofErr w:type="gramStart"/>
      <w:r w:rsidR="002F4DBF" w:rsidRPr="00C94B81">
        <w:rPr>
          <w:color w:val="444444"/>
          <w:sz w:val="28"/>
          <w:szCs w:val="28"/>
        </w:rPr>
        <w:t>обучающегося</w:t>
      </w:r>
      <w:proofErr w:type="gramEnd"/>
      <w:r w:rsidR="002F4DBF" w:rsidRPr="00C94B81">
        <w:rPr>
          <w:color w:val="444444"/>
          <w:sz w:val="28"/>
          <w:szCs w:val="28"/>
        </w:rPr>
        <w:t>, и в нем ценны не только результаты, но в большей степени сам процесс.</w:t>
      </w:r>
      <w:r w:rsidRPr="00C94B81">
        <w:rPr>
          <w:color w:val="444444"/>
          <w:sz w:val="28"/>
          <w:szCs w:val="28"/>
        </w:rPr>
        <w:t xml:space="preserve"> </w:t>
      </w:r>
      <w:r w:rsidR="002F4DBF" w:rsidRPr="00C94B81">
        <w:rPr>
          <w:color w:val="444444"/>
          <w:sz w:val="28"/>
          <w:szCs w:val="28"/>
        </w:rPr>
        <w:t>Появляется возможность использовать множес</w:t>
      </w:r>
      <w:r w:rsidR="00234390" w:rsidRPr="00C94B81">
        <w:rPr>
          <w:color w:val="444444"/>
          <w:sz w:val="28"/>
          <w:szCs w:val="28"/>
        </w:rPr>
        <w:t>тво дидактических подходов</w:t>
      </w:r>
      <w:r w:rsidR="002F4DBF" w:rsidRPr="00C94B81">
        <w:rPr>
          <w:color w:val="444444"/>
          <w:sz w:val="28"/>
          <w:szCs w:val="28"/>
        </w:rPr>
        <w:t xml:space="preserve">, что означает возрастание интереса и вовлеченности </w:t>
      </w:r>
      <w:r w:rsidR="00234390" w:rsidRPr="00C94B81">
        <w:rPr>
          <w:color w:val="444444"/>
          <w:sz w:val="28"/>
          <w:szCs w:val="28"/>
        </w:rPr>
        <w:t xml:space="preserve">в работу по мере ее выполнения. Проектная деятельность </w:t>
      </w:r>
      <w:r w:rsidR="002F4DBF" w:rsidRPr="00C94B81">
        <w:rPr>
          <w:color w:val="444444"/>
          <w:sz w:val="28"/>
          <w:szCs w:val="28"/>
        </w:rPr>
        <w:t xml:space="preserve">позволяет учиться на собственном опыте и опыте других в конкретном деле, приносит удовлетворение </w:t>
      </w:r>
      <w:proofErr w:type="gramStart"/>
      <w:r w:rsidR="002F4DBF" w:rsidRPr="00C94B81">
        <w:rPr>
          <w:color w:val="444444"/>
          <w:sz w:val="28"/>
          <w:szCs w:val="28"/>
        </w:rPr>
        <w:t>обучающимся</w:t>
      </w:r>
      <w:proofErr w:type="gramEnd"/>
      <w:r w:rsidR="002F4DBF" w:rsidRPr="00C94B81">
        <w:rPr>
          <w:color w:val="444444"/>
          <w:sz w:val="28"/>
          <w:szCs w:val="28"/>
        </w:rPr>
        <w:t>, использующим продукт своего труда.</w:t>
      </w:r>
    </w:p>
    <w:p w:rsidR="00AF17B5" w:rsidRPr="00AD0F31" w:rsidRDefault="00C94B81" w:rsidP="00C94B81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94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информационные методы</w:t>
      </w:r>
      <w:r w:rsidR="00AD0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 w:rsidRPr="00C94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20A9E" w:rsidRPr="00C94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беседа</w:t>
      </w:r>
      <w:r w:rsidR="00AD0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94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 </w:t>
      </w:r>
      <w:r w:rsidRPr="00C94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индивидуальные беседы, как с </w:t>
      </w:r>
      <w:r w:rsidR="00AD0F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ребёнком, так и с их родителями,</w:t>
      </w:r>
      <w:r w:rsidR="00320A9E" w:rsidRPr="00C94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консультирование, использование средств массовой информации, литературы и искусства,</w:t>
      </w:r>
      <w:r w:rsidRPr="00C94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тематические классные час</w:t>
      </w:r>
      <w:proofErr w:type="gramStart"/>
      <w:r w:rsidRPr="00C94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ы(</w:t>
      </w:r>
      <w:proofErr w:type="gramEnd"/>
      <w:r w:rsidRPr="00C94B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«Характер человека», «Как научиться прощать»)</w:t>
      </w:r>
      <w:r w:rsidR="00320A9E" w:rsidRPr="00C94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примеры из окружающей жизни, в том числе личный пример педагога, экскурсии, встречи и пр.);</w:t>
      </w:r>
      <w:r w:rsidR="00320A9E" w:rsidRPr="00C94B81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320A9E" w:rsidRPr="00C94B8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20A9E" w:rsidRPr="00C94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</w:t>
      </w:r>
      <w:proofErr w:type="gramStart"/>
      <w:r w:rsidR="00320A9E" w:rsidRPr="00C94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практически-действенные методы — приучение, упражнение, воспитывающие ситуации, игра,</w:t>
      </w:r>
      <w:r w:rsidR="00AD0F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ручной труд, изобразительная </w:t>
      </w:r>
      <w:r w:rsidR="00320A9E" w:rsidRPr="00C94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деятельность, нетрадиционные метод</w:t>
      </w:r>
      <w:r w:rsidRPr="00C94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 — проектная деятельность </w:t>
      </w:r>
      <w:r w:rsidR="00320A9E" w:rsidRPr="00C94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(коррекционно-педагогическая помощь</w:t>
      </w:r>
      <w:r w:rsidRPr="00C94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средствами искусства), </w:t>
      </w:r>
      <w:r w:rsidR="00320A9E" w:rsidRPr="00C94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пр.;</w:t>
      </w:r>
      <w:r w:rsidR="00320A9E" w:rsidRPr="00C94B8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320A9E" w:rsidRPr="00C94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побудительно-оценочные методы (педагогическое требование, поощрение, осуждение, порицание, наказание).</w:t>
      </w:r>
      <w:proofErr w:type="gramEnd"/>
      <w:r w:rsidRPr="00C94B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Работа с психологом школы.</w:t>
      </w:r>
    </w:p>
    <w:p w:rsidR="00AF17B5" w:rsidRDefault="00AF17B5" w:rsidP="00C94B8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F17B5" w:rsidRDefault="00AF17B5" w:rsidP="00C94B8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F17B5" w:rsidRDefault="00AF17B5" w:rsidP="00C94B8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F17B5" w:rsidRDefault="00AF17B5" w:rsidP="00C94B8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F17B5" w:rsidRDefault="00AF17B5" w:rsidP="00C94B8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F17B5" w:rsidRDefault="00AF17B5" w:rsidP="00C94B81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AF17B5" w:rsidRDefault="00AF17B5" w:rsidP="00C94B81">
      <w:pPr>
        <w:spacing w:line="360" w:lineRule="auto"/>
      </w:pPr>
    </w:p>
    <w:sectPr w:rsidR="00AF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1177"/>
    <w:multiLevelType w:val="multilevel"/>
    <w:tmpl w:val="48E6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27"/>
    <w:rsid w:val="000919B9"/>
    <w:rsid w:val="00234390"/>
    <w:rsid w:val="002F4DBF"/>
    <w:rsid w:val="00320A9E"/>
    <w:rsid w:val="00446227"/>
    <w:rsid w:val="004D6DFA"/>
    <w:rsid w:val="00564026"/>
    <w:rsid w:val="0080060D"/>
    <w:rsid w:val="00A03AB9"/>
    <w:rsid w:val="00A23B0E"/>
    <w:rsid w:val="00AD0F31"/>
    <w:rsid w:val="00AF17B5"/>
    <w:rsid w:val="00C2386E"/>
    <w:rsid w:val="00C94B81"/>
    <w:rsid w:val="00DC6090"/>
    <w:rsid w:val="00E82388"/>
    <w:rsid w:val="00E9068D"/>
    <w:rsid w:val="00EB13D1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F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F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2014-12-28T15:06:00Z</dcterms:created>
  <dcterms:modified xsi:type="dcterms:W3CDTF">2015-06-05T03:25:00Z</dcterms:modified>
</cp:coreProperties>
</file>